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63E6" w:rsidRPr="00D463E6" w:rsidRDefault="00D463E6" w:rsidP="00D463E6">
      <w:pPr>
        <w:widowControl w:val="0"/>
        <w:autoSpaceDE w:val="0"/>
        <w:autoSpaceDN w:val="0"/>
        <w:adjustRightInd w:val="0"/>
        <w:rPr>
          <w:rFonts w:ascii="Century Gothic" w:hAnsi="Century Gothic" w:cs="Times"/>
          <w:b/>
          <w:color w:val="434343"/>
          <w:sz w:val="28"/>
          <w:szCs w:val="28"/>
          <w:u w:val="single"/>
        </w:rPr>
      </w:pPr>
    </w:p>
    <w:p w:rsidR="00D463E6" w:rsidRPr="00D463E6" w:rsidRDefault="00D463E6" w:rsidP="00D463E6">
      <w:pPr>
        <w:widowControl w:val="0"/>
        <w:autoSpaceDE w:val="0"/>
        <w:autoSpaceDN w:val="0"/>
        <w:adjustRightInd w:val="0"/>
        <w:rPr>
          <w:rFonts w:ascii="Century Gothic" w:hAnsi="Century Gothic" w:cs="Times"/>
          <w:b/>
          <w:color w:val="434343"/>
          <w:sz w:val="28"/>
          <w:szCs w:val="28"/>
          <w:u w:val="single"/>
        </w:rPr>
      </w:pPr>
      <w:r w:rsidRPr="00D463E6">
        <w:rPr>
          <w:rFonts w:ascii="Century Gothic" w:hAnsi="Century Gothic" w:cs="Times"/>
          <w:b/>
          <w:color w:val="434343"/>
          <w:sz w:val="28"/>
          <w:szCs w:val="28"/>
          <w:u w:val="single"/>
        </w:rPr>
        <w:t xml:space="preserve">20 </w:t>
      </w:r>
      <w:bookmarkStart w:id="0" w:name="_GoBack"/>
      <w:bookmarkEnd w:id="0"/>
      <w:r w:rsidRPr="00D463E6">
        <w:rPr>
          <w:rFonts w:ascii="Century Gothic" w:hAnsi="Century Gothic" w:cs="Times"/>
          <w:b/>
          <w:color w:val="434343"/>
          <w:sz w:val="28"/>
          <w:szCs w:val="28"/>
          <w:u w:val="single"/>
        </w:rPr>
        <w:t>Tools for Teaching Vocabulary</w:t>
      </w:r>
    </w:p>
    <w:p w:rsidR="00D463E6" w:rsidRDefault="00D463E6" w:rsidP="00D463E6">
      <w:pPr>
        <w:widowControl w:val="0"/>
        <w:autoSpaceDE w:val="0"/>
        <w:autoSpaceDN w:val="0"/>
        <w:adjustRightInd w:val="0"/>
        <w:rPr>
          <w:rFonts w:ascii="Century Gothic" w:hAnsi="Century Gothic" w:cs="Times"/>
          <w:color w:val="434343"/>
        </w:rPr>
      </w:pPr>
    </w:p>
    <w:p w:rsidR="00D463E6" w:rsidRDefault="00D463E6" w:rsidP="00D463E6">
      <w:pPr>
        <w:widowControl w:val="0"/>
        <w:autoSpaceDE w:val="0"/>
        <w:autoSpaceDN w:val="0"/>
        <w:adjustRightInd w:val="0"/>
        <w:rPr>
          <w:rFonts w:ascii="Century Gothic" w:hAnsi="Century Gothic" w:cs="Times"/>
          <w:color w:val="434343"/>
        </w:rPr>
      </w:pPr>
      <w:r w:rsidRPr="00D463E6">
        <w:rPr>
          <w:rFonts w:ascii="Century Gothic" w:hAnsi="Century Gothic" w:cs="Times"/>
          <w:color w:val="434343"/>
        </w:rPr>
        <w:t xml:space="preserve">If you’ve read my posts about </w:t>
      </w:r>
      <w:hyperlink r:id="rId6" w:history="1">
        <w:r w:rsidRPr="00D463E6">
          <w:rPr>
            <w:rFonts w:ascii="Century Gothic" w:hAnsi="Century Gothic" w:cs="Times"/>
            <w:color w:val="ED3820"/>
            <w:u w:val="single" w:color="ED3820"/>
          </w:rPr>
          <w:t>building vocabulary</w:t>
        </w:r>
      </w:hyperlink>
      <w:r w:rsidRPr="00D463E6">
        <w:rPr>
          <w:rFonts w:ascii="Century Gothic" w:hAnsi="Century Gothic" w:cs="Times"/>
          <w:color w:val="434343"/>
        </w:rPr>
        <w:t xml:space="preserve"> and </w:t>
      </w:r>
      <w:hyperlink r:id="rId7" w:history="1">
        <w:r w:rsidRPr="00D463E6">
          <w:rPr>
            <w:rFonts w:ascii="Century Gothic" w:hAnsi="Century Gothic" w:cs="Times"/>
            <w:color w:val="ED3820"/>
            <w:u w:val="single" w:color="ED3820"/>
          </w:rPr>
          <w:t>spelling in a reading rich curriculum</w:t>
        </w:r>
      </w:hyperlink>
      <w:r w:rsidRPr="00D463E6">
        <w:rPr>
          <w:rFonts w:ascii="Century Gothic" w:hAnsi="Century Gothic" w:cs="Times"/>
          <w:color w:val="434343"/>
        </w:rPr>
        <w:t>, you’ll know that I am keen on instilling a love of reading, an interest in the etymology of words and an inquisitive nature about word origins and meanings. I believe the teaching of spelling and vocabulary should be through fun, engaging activities that excite and inspire children.</w:t>
      </w:r>
    </w:p>
    <w:p w:rsidR="00D463E6" w:rsidRPr="00D463E6" w:rsidRDefault="00D463E6" w:rsidP="00D463E6">
      <w:pPr>
        <w:widowControl w:val="0"/>
        <w:autoSpaceDE w:val="0"/>
        <w:autoSpaceDN w:val="0"/>
        <w:adjustRightInd w:val="0"/>
        <w:rPr>
          <w:rFonts w:ascii="Century Gothic" w:hAnsi="Century Gothic" w:cs="Times"/>
          <w:color w:val="434343"/>
        </w:rPr>
      </w:pPr>
    </w:p>
    <w:p w:rsidR="00D463E6" w:rsidRDefault="00D463E6" w:rsidP="00D463E6">
      <w:pPr>
        <w:widowControl w:val="0"/>
        <w:autoSpaceDE w:val="0"/>
        <w:autoSpaceDN w:val="0"/>
        <w:adjustRightInd w:val="0"/>
        <w:rPr>
          <w:rFonts w:ascii="Century Gothic" w:hAnsi="Century Gothic" w:cs="Times"/>
          <w:color w:val="434343"/>
        </w:rPr>
      </w:pPr>
      <w:r w:rsidRPr="00D463E6">
        <w:rPr>
          <w:rFonts w:ascii="Century Gothic" w:hAnsi="Century Gothic" w:cs="Times"/>
          <w:color w:val="434343"/>
        </w:rPr>
        <w:t>In no particular order, here’s my run-down of my top 20 online tools for teaching vocab:</w:t>
      </w:r>
    </w:p>
    <w:p w:rsidR="00D463E6" w:rsidRPr="00D463E6" w:rsidRDefault="00D463E6" w:rsidP="00D463E6">
      <w:pPr>
        <w:widowControl w:val="0"/>
        <w:autoSpaceDE w:val="0"/>
        <w:autoSpaceDN w:val="0"/>
        <w:adjustRightInd w:val="0"/>
        <w:rPr>
          <w:rFonts w:ascii="Century Gothic" w:hAnsi="Century Gothic" w:cs="Times"/>
          <w:color w:val="434343"/>
        </w:rPr>
      </w:pP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8" w:history="1">
        <w:r w:rsidRPr="00D463E6">
          <w:rPr>
            <w:rFonts w:ascii="Century Gothic" w:hAnsi="Century Gothic" w:cs="Times"/>
            <w:color w:val="ED3820"/>
            <w:u w:val="single"/>
          </w:rPr>
          <w:t>Vocabulary Ninja</w:t>
        </w:r>
      </w:hyperlink>
      <w:r w:rsidRPr="00D463E6">
        <w:rPr>
          <w:rFonts w:ascii="Century Gothic" w:hAnsi="Century Gothic" w:cs="Times"/>
          <w:color w:val="434343"/>
        </w:rPr>
        <w:t xml:space="preserve"> is a fantastic website full of useful resources, word banks and games. I particularly like the </w:t>
      </w:r>
      <w:hyperlink r:id="rId9" w:history="1">
        <w:r w:rsidRPr="00D463E6">
          <w:rPr>
            <w:rFonts w:ascii="Century Gothic" w:hAnsi="Century Gothic" w:cs="Times"/>
            <w:color w:val="ED3820"/>
            <w:u w:val="single" w:color="ED3820"/>
          </w:rPr>
          <w:t>100 overused words and their alternatives</w:t>
        </w:r>
      </w:hyperlink>
      <w:r w:rsidRPr="00D463E6">
        <w:rPr>
          <w:rFonts w:ascii="Century Gothic" w:hAnsi="Century Gothic" w:cs="Times"/>
          <w:color w:val="434343"/>
        </w:rPr>
        <w:t xml:space="preserve"> document and the Vocab Lab App for </w:t>
      </w:r>
      <w:proofErr w:type="spellStart"/>
      <w:r w:rsidRPr="00D463E6">
        <w:rPr>
          <w:rFonts w:ascii="Century Gothic" w:hAnsi="Century Gothic" w:cs="Times"/>
          <w:color w:val="434343"/>
        </w:rPr>
        <w:t>iPads</w:t>
      </w:r>
      <w:proofErr w:type="spellEnd"/>
      <w:r w:rsidRPr="00D463E6">
        <w:rPr>
          <w:rFonts w:ascii="Century Gothic" w:hAnsi="Century Gothic" w:cs="Times"/>
          <w:color w:val="434343"/>
        </w:rPr>
        <w:t>.</w:t>
      </w: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10" w:history="1">
        <w:r w:rsidRPr="00D463E6">
          <w:rPr>
            <w:rFonts w:ascii="Century Gothic" w:hAnsi="Century Gothic" w:cs="Times"/>
            <w:color w:val="ED3820"/>
            <w:u w:val="single"/>
          </w:rPr>
          <w:t>Describing Words</w:t>
        </w:r>
      </w:hyperlink>
      <w:r w:rsidRPr="00D463E6">
        <w:rPr>
          <w:rFonts w:ascii="Century Gothic" w:hAnsi="Century Gothic" w:cs="Times"/>
          <w:color w:val="434343"/>
        </w:rPr>
        <w:t xml:space="preserve"> is a brilliant online tool to help expand vocabulary and expose children to more adventurous words. They simply type in the noun they want to describe (e.g. teacher) and the website will generate a whole host of possible adjectives.</w:t>
      </w: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11" w:history="1">
        <w:r w:rsidRPr="00D463E6">
          <w:rPr>
            <w:rFonts w:ascii="Century Gothic" w:hAnsi="Century Gothic" w:cs="Times"/>
            <w:color w:val="ED3820"/>
            <w:u w:val="single"/>
          </w:rPr>
          <w:t>Word Hippo</w:t>
        </w:r>
      </w:hyperlink>
      <w:r w:rsidRPr="00D463E6">
        <w:rPr>
          <w:rFonts w:ascii="Century Gothic" w:hAnsi="Century Gothic" w:cs="Times"/>
          <w:color w:val="434343"/>
        </w:rPr>
        <w:t xml:space="preserve"> is a fantastic vocabulary tool that allows the user to explore synonyms, antonyms, meanings, rhyming words, the word in context (sentences) and audio pronunciations.</w:t>
      </w: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12" w:history="1">
        <w:proofErr w:type="gramStart"/>
        <w:r w:rsidRPr="00D463E6">
          <w:rPr>
            <w:rFonts w:ascii="Century Gothic" w:hAnsi="Century Gothic" w:cs="Times"/>
            <w:color w:val="ED3820"/>
            <w:u w:val="single"/>
          </w:rPr>
          <w:t>vocabulary.co.li</w:t>
        </w:r>
        <w:proofErr w:type="gramEnd"/>
      </w:hyperlink>
      <w:r w:rsidRPr="00D463E6">
        <w:rPr>
          <w:rFonts w:ascii="Century Gothic" w:hAnsi="Century Gothic" w:cs="Times"/>
          <w:color w:val="434343"/>
        </w:rPr>
        <w:t xml:space="preserve"> is one of my </w:t>
      </w:r>
      <w:proofErr w:type="spellStart"/>
      <w:r w:rsidRPr="00D463E6">
        <w:rPr>
          <w:rFonts w:ascii="Century Gothic" w:hAnsi="Century Gothic" w:cs="Times"/>
          <w:color w:val="434343"/>
        </w:rPr>
        <w:t>favourite</w:t>
      </w:r>
      <w:proofErr w:type="spellEnd"/>
      <w:r w:rsidRPr="00D463E6">
        <w:rPr>
          <w:rFonts w:ascii="Century Gothic" w:hAnsi="Century Gothic" w:cs="Times"/>
          <w:color w:val="434343"/>
        </w:rPr>
        <w:t xml:space="preserve"> vocabulary websites. It offers hundreds of amazing games and activities for building and teaching vocabulary. </w:t>
      </w: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13" w:history="1">
        <w:r w:rsidRPr="00D463E6">
          <w:rPr>
            <w:rFonts w:ascii="Century Gothic" w:hAnsi="Century Gothic" w:cs="Times"/>
            <w:color w:val="ED3820"/>
            <w:u w:val="single"/>
          </w:rPr>
          <w:t xml:space="preserve">The </w:t>
        </w:r>
        <w:proofErr w:type="spellStart"/>
        <w:r w:rsidRPr="00D463E6">
          <w:rPr>
            <w:rFonts w:ascii="Century Gothic" w:hAnsi="Century Gothic" w:cs="Times"/>
            <w:color w:val="ED3820"/>
            <w:u w:val="single"/>
          </w:rPr>
          <w:t>Verbivore</w:t>
        </w:r>
        <w:proofErr w:type="spellEnd"/>
        <w:r w:rsidRPr="00D463E6">
          <w:rPr>
            <w:rFonts w:ascii="Century Gothic" w:hAnsi="Century Gothic" w:cs="Times"/>
            <w:color w:val="ED3820"/>
            <w:u w:val="single"/>
          </w:rPr>
          <w:t xml:space="preserve"> Teacher’s Vocabulary Vault</w:t>
        </w:r>
      </w:hyperlink>
      <w:r w:rsidRPr="00D463E6">
        <w:rPr>
          <w:rFonts w:ascii="Century Gothic" w:hAnsi="Century Gothic" w:cs="Times"/>
          <w:color w:val="434343"/>
        </w:rPr>
        <w:t xml:space="preserve"> is an incredible resource with a treasure trove of </w:t>
      </w:r>
      <w:proofErr w:type="spellStart"/>
      <w:r w:rsidRPr="00D463E6">
        <w:rPr>
          <w:rFonts w:ascii="Century Gothic" w:hAnsi="Century Gothic" w:cs="Times"/>
          <w:color w:val="434343"/>
        </w:rPr>
        <w:t>categorised</w:t>
      </w:r>
      <w:proofErr w:type="spellEnd"/>
      <w:r w:rsidRPr="00D463E6">
        <w:rPr>
          <w:rFonts w:ascii="Century Gothic" w:hAnsi="Century Gothic" w:cs="Times"/>
          <w:color w:val="434343"/>
        </w:rPr>
        <w:t xml:space="preserve"> word banks including teaching plans, lesson resources and ‘words for the fridge’ at home. It also has some excellent free resources to support the explicit vocabulary teaching of </w:t>
      </w:r>
      <w:proofErr w:type="spellStart"/>
      <w:proofErr w:type="gramStart"/>
      <w:r w:rsidRPr="00D463E6">
        <w:rPr>
          <w:rFonts w:ascii="Century Gothic" w:hAnsi="Century Gothic" w:cs="Times"/>
          <w:color w:val="434343"/>
        </w:rPr>
        <w:t>greek</w:t>
      </w:r>
      <w:proofErr w:type="spellEnd"/>
      <w:proofErr w:type="gramEnd"/>
      <w:r w:rsidRPr="00D463E6">
        <w:rPr>
          <w:rFonts w:ascii="Century Gothic" w:hAnsi="Century Gothic" w:cs="Times"/>
          <w:color w:val="434343"/>
        </w:rPr>
        <w:t xml:space="preserve"> and </w:t>
      </w:r>
      <w:proofErr w:type="spellStart"/>
      <w:r w:rsidRPr="00D463E6">
        <w:rPr>
          <w:rFonts w:ascii="Century Gothic" w:hAnsi="Century Gothic" w:cs="Times"/>
          <w:color w:val="434343"/>
        </w:rPr>
        <w:t>latin</w:t>
      </w:r>
      <w:proofErr w:type="spellEnd"/>
      <w:r w:rsidRPr="00D463E6">
        <w:rPr>
          <w:rFonts w:ascii="Century Gothic" w:hAnsi="Century Gothic" w:cs="Times"/>
          <w:color w:val="434343"/>
        </w:rPr>
        <w:t xml:space="preserve"> root words. </w:t>
      </w: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14" w:history="1">
        <w:r w:rsidRPr="00D463E6">
          <w:rPr>
            <w:rFonts w:ascii="Century Gothic" w:hAnsi="Century Gothic" w:cs="Times"/>
            <w:color w:val="ED3820"/>
            <w:u w:val="single"/>
          </w:rPr>
          <w:t>Vocabulary.com</w:t>
        </w:r>
      </w:hyperlink>
      <w:r w:rsidRPr="00D463E6">
        <w:rPr>
          <w:rFonts w:ascii="Century Gothic" w:hAnsi="Century Gothic" w:cs="Times"/>
          <w:color w:val="434343"/>
        </w:rPr>
        <w:t xml:space="preserve"> is free and easy to join. This website has multiple uses, from online dictionary, to </w:t>
      </w:r>
      <w:proofErr w:type="spellStart"/>
      <w:r w:rsidRPr="00D463E6">
        <w:rPr>
          <w:rFonts w:ascii="Century Gothic" w:hAnsi="Century Gothic" w:cs="Times"/>
          <w:color w:val="434343"/>
        </w:rPr>
        <w:t>emoji</w:t>
      </w:r>
      <w:proofErr w:type="spellEnd"/>
      <w:r w:rsidRPr="00D463E6">
        <w:rPr>
          <w:rFonts w:ascii="Century Gothic" w:hAnsi="Century Gothic" w:cs="Times"/>
          <w:color w:val="434343"/>
        </w:rPr>
        <w:t xml:space="preserve"> explanations, vocab resources and word quizzes. One of the most impressive features for teachers is that you can create lists of words for different topics and assign prep, quizzes and tasks based on these words. If you sign up to the newsletter, they’ll also send you the ‘Word of the Day’. </w:t>
      </w: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15" w:history="1">
        <w:r w:rsidRPr="00D463E6">
          <w:rPr>
            <w:rFonts w:ascii="Century Gothic" w:hAnsi="Century Gothic" w:cs="Times"/>
            <w:color w:val="ED3820"/>
            <w:u w:val="single"/>
          </w:rPr>
          <w:t>Visuwords.com</w:t>
        </w:r>
      </w:hyperlink>
      <w:r w:rsidRPr="00D463E6">
        <w:rPr>
          <w:rFonts w:ascii="Century Gothic" w:hAnsi="Century Gothic" w:cs="Times"/>
          <w:color w:val="434343"/>
        </w:rPr>
        <w:t> is self-explanatory: it creates interesting graphic visuals and word webs for your chosen word.</w:t>
      </w: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16" w:history="1">
        <w:r w:rsidRPr="00D463E6">
          <w:rPr>
            <w:rFonts w:ascii="Century Gothic" w:hAnsi="Century Gothic" w:cs="Times"/>
            <w:color w:val="ED3820"/>
            <w:u w:val="single"/>
          </w:rPr>
          <w:t>Online Etymology Dictionary</w:t>
        </w:r>
      </w:hyperlink>
      <w:r w:rsidRPr="00D463E6">
        <w:rPr>
          <w:rFonts w:ascii="Century Gothic" w:hAnsi="Century Gothic" w:cs="Times"/>
          <w:color w:val="434343"/>
        </w:rPr>
        <w:t xml:space="preserve"> is a fantastic website for instilling that inquisitive nature in children. The etymology of words is fascinating and, with a quick search, you can gain word origins and histories in a matter of seconds. It gives dates beside a </w:t>
      </w:r>
      <w:proofErr w:type="gramStart"/>
      <w:r w:rsidRPr="00D463E6">
        <w:rPr>
          <w:rFonts w:ascii="Century Gothic" w:hAnsi="Century Gothic" w:cs="Times"/>
          <w:color w:val="434343"/>
        </w:rPr>
        <w:t>word which</w:t>
      </w:r>
      <w:proofErr w:type="gramEnd"/>
      <w:r w:rsidRPr="00D463E6">
        <w:rPr>
          <w:rFonts w:ascii="Century Gothic" w:hAnsi="Century Gothic" w:cs="Times"/>
          <w:color w:val="434343"/>
        </w:rPr>
        <w:t xml:space="preserve"> indicates the earliest year for which there is a surviving written record of that word.</w:t>
      </w: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17" w:history="1">
        <w:r w:rsidRPr="00D463E6">
          <w:rPr>
            <w:rFonts w:ascii="Century Gothic" w:hAnsi="Century Gothic" w:cs="Times"/>
            <w:color w:val="ED3820"/>
            <w:u w:val="single"/>
          </w:rPr>
          <w:t>Word Sift</w:t>
        </w:r>
      </w:hyperlink>
      <w:r w:rsidRPr="00D463E6">
        <w:rPr>
          <w:rFonts w:ascii="Century Gothic" w:hAnsi="Century Gothic" w:cs="Times"/>
          <w:color w:val="434343"/>
        </w:rPr>
        <w:t xml:space="preserve"> is another great web tool that can help children to </w:t>
      </w:r>
      <w:proofErr w:type="spellStart"/>
      <w:r w:rsidRPr="00D463E6">
        <w:rPr>
          <w:rFonts w:ascii="Century Gothic" w:hAnsi="Century Gothic" w:cs="Times"/>
          <w:color w:val="434343"/>
        </w:rPr>
        <w:t>visualise</w:t>
      </w:r>
      <w:proofErr w:type="spellEnd"/>
      <w:r w:rsidRPr="00D463E6">
        <w:rPr>
          <w:rFonts w:ascii="Century Gothic" w:hAnsi="Century Gothic" w:cs="Times"/>
          <w:color w:val="434343"/>
        </w:rPr>
        <w:t xml:space="preserve"> vocabulary. From word-clouds, to connecting key words, this website has lots of potential for the classroom. </w:t>
      </w: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18" w:history="1">
        <w:r w:rsidRPr="00D463E6">
          <w:rPr>
            <w:rFonts w:ascii="Century Gothic" w:hAnsi="Century Gothic" w:cs="Times"/>
            <w:color w:val="ED3820"/>
            <w:u w:val="single"/>
          </w:rPr>
          <w:t xml:space="preserve">Mini </w:t>
        </w:r>
        <w:proofErr w:type="spellStart"/>
        <w:r w:rsidRPr="00D463E6">
          <w:rPr>
            <w:rFonts w:ascii="Century Gothic" w:hAnsi="Century Gothic" w:cs="Times"/>
            <w:color w:val="ED3820"/>
            <w:u w:val="single"/>
          </w:rPr>
          <w:t>MatrixMaker</w:t>
        </w:r>
        <w:proofErr w:type="spellEnd"/>
      </w:hyperlink>
      <w:r w:rsidRPr="00D463E6">
        <w:rPr>
          <w:rFonts w:ascii="Century Gothic" w:hAnsi="Century Gothic" w:cs="Times"/>
          <w:color w:val="434343"/>
        </w:rPr>
        <w:t xml:space="preserve">  is a great tool for encouraging children to consider how words are ‘built’. They can explore the number of prefixes and suffixes through ‘word sums’ (e.g. for the word joy, a word sum could be joy + </w:t>
      </w:r>
      <w:proofErr w:type="spellStart"/>
      <w:r w:rsidRPr="00D463E6">
        <w:rPr>
          <w:rFonts w:ascii="Century Gothic" w:hAnsi="Century Gothic" w:cs="Times"/>
          <w:color w:val="434343"/>
        </w:rPr>
        <w:t>ful</w:t>
      </w:r>
      <w:proofErr w:type="spellEnd"/>
      <w:r w:rsidRPr="00D463E6">
        <w:rPr>
          <w:rFonts w:ascii="Century Gothic" w:hAnsi="Century Gothic" w:cs="Times"/>
          <w:color w:val="434343"/>
        </w:rPr>
        <w:t>). From there, building an accurate, attractive matrix is all done for them, producing a word ‘Mini-Matrix’. </w:t>
      </w: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19" w:history="1">
        <w:r w:rsidRPr="00D463E6">
          <w:rPr>
            <w:rFonts w:ascii="Century Gothic" w:hAnsi="Century Gothic" w:cs="Times"/>
            <w:color w:val="ED3820"/>
            <w:u w:val="single"/>
          </w:rPr>
          <w:t>Word Microscope</w:t>
        </w:r>
      </w:hyperlink>
      <w:r w:rsidRPr="00D463E6">
        <w:rPr>
          <w:rFonts w:ascii="Century Gothic" w:hAnsi="Century Gothic" w:cs="Times"/>
          <w:color w:val="434343"/>
        </w:rPr>
        <w:t xml:space="preserve"> is incredible for examining words. You can download and install it for free and it helps children to unpick the spelling of words (including prefixes and suffixes) and presents the microscope findings in an easily digestible visual format. </w:t>
      </w: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20" w:history="1">
        <w:r w:rsidRPr="00D463E6">
          <w:rPr>
            <w:rFonts w:ascii="Century Gothic" w:hAnsi="Century Gothic" w:cs="Times"/>
            <w:color w:val="ED3820"/>
            <w:u w:val="single"/>
          </w:rPr>
          <w:t>WordStudySpelling.com</w:t>
        </w:r>
      </w:hyperlink>
      <w:r w:rsidRPr="00D463E6">
        <w:rPr>
          <w:rFonts w:ascii="Century Gothic" w:hAnsi="Century Gothic" w:cs="Times"/>
          <w:color w:val="434343"/>
        </w:rPr>
        <w:t xml:space="preserve"> is a great website where you’ll find word study spelling ideas and resources, with year-group specific planning, word sorts and challenge/extend activities. </w:t>
      </w: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21" w:history="1">
        <w:r w:rsidRPr="00D463E6">
          <w:rPr>
            <w:rFonts w:ascii="Century Gothic" w:hAnsi="Century Gothic" w:cs="Times"/>
            <w:color w:val="ED3820"/>
            <w:u w:val="single"/>
          </w:rPr>
          <w:t xml:space="preserve">Literacy </w:t>
        </w:r>
        <w:proofErr w:type="spellStart"/>
        <w:r w:rsidRPr="00D463E6">
          <w:rPr>
            <w:rFonts w:ascii="Century Gothic" w:hAnsi="Century Gothic" w:cs="Times"/>
            <w:color w:val="ED3820"/>
            <w:u w:val="single"/>
          </w:rPr>
          <w:t>Wagoll</w:t>
        </w:r>
        <w:proofErr w:type="spellEnd"/>
      </w:hyperlink>
      <w:r w:rsidRPr="00D463E6">
        <w:rPr>
          <w:rFonts w:ascii="Century Gothic" w:hAnsi="Century Gothic" w:cs="Times"/>
          <w:color w:val="434343"/>
        </w:rPr>
        <w:t xml:space="preserve"> has a bank of example texts for setting descriptions, which can be explored by children seeking new and exciting words. </w:t>
      </w: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22" w:history="1">
        <w:r w:rsidRPr="00D463E6">
          <w:rPr>
            <w:rFonts w:ascii="Century Gothic" w:hAnsi="Century Gothic" w:cs="Times"/>
            <w:color w:val="ED3820"/>
            <w:u w:val="single"/>
          </w:rPr>
          <w:t>Pobble.com</w:t>
        </w:r>
      </w:hyperlink>
      <w:r w:rsidRPr="00D463E6">
        <w:rPr>
          <w:rFonts w:ascii="Century Gothic" w:hAnsi="Century Gothic" w:cs="Times"/>
          <w:color w:val="434343"/>
        </w:rPr>
        <w:t xml:space="preserve"> is also incredibly useful for encouraging children to think about vocabulary choice, as it is a library of written work by children. You can search for written work by topic and year group so that the language is both age </w:t>
      </w:r>
      <w:r w:rsidRPr="00D463E6">
        <w:rPr>
          <w:rFonts w:ascii="Century Gothic" w:hAnsi="Century Gothic" w:cs="Times"/>
          <w:i/>
          <w:iCs/>
          <w:color w:val="434343"/>
        </w:rPr>
        <w:t>and</w:t>
      </w:r>
      <w:r w:rsidRPr="00D463E6">
        <w:rPr>
          <w:rFonts w:ascii="Century Gothic" w:hAnsi="Century Gothic" w:cs="Times"/>
          <w:color w:val="434343"/>
        </w:rPr>
        <w:t xml:space="preserve"> content appropriate. </w:t>
      </w: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23" w:history="1">
        <w:proofErr w:type="spellStart"/>
        <w:r w:rsidRPr="00D463E6">
          <w:rPr>
            <w:rFonts w:ascii="Century Gothic" w:hAnsi="Century Gothic" w:cs="Times"/>
            <w:color w:val="ED3820"/>
            <w:u w:val="single"/>
          </w:rPr>
          <w:t>Lexipedia</w:t>
        </w:r>
        <w:proofErr w:type="spellEnd"/>
      </w:hyperlink>
      <w:r w:rsidRPr="00D463E6">
        <w:rPr>
          <w:rFonts w:ascii="Century Gothic" w:hAnsi="Century Gothic" w:cs="Times"/>
          <w:color w:val="434343"/>
        </w:rPr>
        <w:t xml:space="preserve"> is an online, visual, and interactive thesaurus program that displays synonyms as a word web. </w:t>
      </w: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24" w:history="1">
        <w:r w:rsidRPr="00D463E6">
          <w:rPr>
            <w:rFonts w:ascii="Century Gothic" w:hAnsi="Century Gothic" w:cs="Times"/>
            <w:color w:val="ED3820"/>
            <w:u w:val="single"/>
          </w:rPr>
          <w:t>Word Searcher</w:t>
        </w:r>
      </w:hyperlink>
      <w:r w:rsidRPr="00D463E6">
        <w:rPr>
          <w:rFonts w:ascii="Century Gothic" w:hAnsi="Century Gothic" w:cs="Times"/>
          <w:color w:val="434343"/>
        </w:rPr>
        <w:t xml:space="preserve"> is great for exploring word families and </w:t>
      </w:r>
      <w:proofErr w:type="gramStart"/>
      <w:r w:rsidRPr="00D463E6">
        <w:rPr>
          <w:rFonts w:ascii="Century Gothic" w:hAnsi="Century Gothic" w:cs="Times"/>
          <w:color w:val="434343"/>
        </w:rPr>
        <w:t>words which</w:t>
      </w:r>
      <w:proofErr w:type="gramEnd"/>
      <w:r w:rsidRPr="00D463E6">
        <w:rPr>
          <w:rFonts w:ascii="Century Gothic" w:hAnsi="Century Gothic" w:cs="Times"/>
          <w:color w:val="434343"/>
        </w:rPr>
        <w:t xml:space="preserve"> have the same spelling, prefix or suffix. Simply type in your ‘sound’ (e.g. </w:t>
      </w:r>
      <w:proofErr w:type="spellStart"/>
      <w:r w:rsidRPr="00D463E6">
        <w:rPr>
          <w:rFonts w:ascii="Century Gothic" w:hAnsi="Century Gothic" w:cs="Times"/>
          <w:i/>
          <w:iCs/>
          <w:color w:val="434343"/>
        </w:rPr>
        <w:t>tion</w:t>
      </w:r>
      <w:proofErr w:type="spellEnd"/>
      <w:r w:rsidRPr="00D463E6">
        <w:rPr>
          <w:rFonts w:ascii="Century Gothic" w:hAnsi="Century Gothic" w:cs="Times"/>
          <w:color w:val="434343"/>
        </w:rPr>
        <w:t>) and it generates a list of words with the same phrase. Brilliant for exploring rules for spelling and creating word webs. </w:t>
      </w: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25" w:history="1">
        <w:r w:rsidRPr="00D463E6">
          <w:rPr>
            <w:rFonts w:ascii="Century Gothic" w:hAnsi="Century Gothic" w:cs="Times"/>
            <w:color w:val="ED3820"/>
            <w:u w:val="single"/>
          </w:rPr>
          <w:t>Snappy Words</w:t>
        </w:r>
      </w:hyperlink>
      <w:r w:rsidRPr="00D463E6">
        <w:rPr>
          <w:rFonts w:ascii="Century Gothic" w:hAnsi="Century Gothic" w:cs="Times"/>
          <w:color w:val="434343"/>
        </w:rPr>
        <w:t xml:space="preserve"> is an online dictionary and thesaurus that helps children find the meanings of words as well as connections to associated words. </w:t>
      </w: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26" w:history="1">
        <w:proofErr w:type="spellStart"/>
        <w:r w:rsidRPr="00D463E6">
          <w:rPr>
            <w:rFonts w:ascii="Century Gothic" w:hAnsi="Century Gothic" w:cs="Times"/>
            <w:color w:val="ED3820"/>
            <w:u w:val="single"/>
          </w:rPr>
          <w:t>Graphwords</w:t>
        </w:r>
        <w:proofErr w:type="spellEnd"/>
      </w:hyperlink>
      <w:r w:rsidRPr="00D463E6">
        <w:rPr>
          <w:rFonts w:ascii="Century Gothic" w:hAnsi="Century Gothic" w:cs="Times"/>
          <w:color w:val="434343"/>
        </w:rPr>
        <w:t xml:space="preserve"> is similar to Snappy Words but it’s a thesaurus that helps you find the meanings of words and show connections among associated words in a visual word web. </w:t>
      </w: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27" w:history="1">
        <w:r w:rsidRPr="00D463E6">
          <w:rPr>
            <w:rFonts w:ascii="Century Gothic" w:hAnsi="Century Gothic" w:cs="Times"/>
            <w:color w:val="ED3820"/>
            <w:u w:val="single"/>
          </w:rPr>
          <w:t>Word Spy</w:t>
        </w:r>
      </w:hyperlink>
      <w:r w:rsidRPr="00D463E6">
        <w:rPr>
          <w:rFonts w:ascii="Century Gothic" w:hAnsi="Century Gothic" w:cs="Times"/>
          <w:color w:val="434343"/>
        </w:rPr>
        <w:t xml:space="preserve"> is ‘the word lover’s guide to new words’. It helpfully explains the meaning of new words and phrases with new entries added regularly so you can stay up to speed. </w:t>
      </w:r>
    </w:p>
    <w:p w:rsidR="00D463E6" w:rsidRPr="00D463E6" w:rsidRDefault="00D463E6" w:rsidP="00D463E6">
      <w:pPr>
        <w:widowControl w:val="0"/>
        <w:numPr>
          <w:ilvl w:val="0"/>
          <w:numId w:val="1"/>
        </w:numPr>
        <w:tabs>
          <w:tab w:val="left" w:pos="220"/>
          <w:tab w:val="left" w:pos="720"/>
        </w:tabs>
        <w:autoSpaceDE w:val="0"/>
        <w:autoSpaceDN w:val="0"/>
        <w:adjustRightInd w:val="0"/>
        <w:ind w:left="0" w:hanging="720"/>
        <w:rPr>
          <w:rFonts w:ascii="Century Gothic" w:hAnsi="Century Gothic" w:cs="Times"/>
          <w:color w:val="434343"/>
        </w:rPr>
      </w:pPr>
      <w:hyperlink r:id="rId28" w:history="1">
        <w:r w:rsidRPr="00D463E6">
          <w:rPr>
            <w:rFonts w:ascii="Century Gothic" w:hAnsi="Century Gothic" w:cs="Times"/>
            <w:color w:val="ED3820"/>
            <w:u w:val="single"/>
          </w:rPr>
          <w:t>Free Rice</w:t>
        </w:r>
      </w:hyperlink>
      <w:r w:rsidRPr="00D463E6">
        <w:rPr>
          <w:rFonts w:ascii="Century Gothic" w:hAnsi="Century Gothic" w:cs="Times"/>
          <w:color w:val="434343"/>
        </w:rPr>
        <w:t xml:space="preserve"> is a fun word matching game where pupils can match vocabulary words to the correct definition. For every correct answer you choose, 10 grains of rice are raised to help end world hunger through the World Food </w:t>
      </w:r>
      <w:proofErr w:type="spellStart"/>
      <w:r w:rsidRPr="00D463E6">
        <w:rPr>
          <w:rFonts w:ascii="Century Gothic" w:hAnsi="Century Gothic" w:cs="Times"/>
          <w:color w:val="434343"/>
        </w:rPr>
        <w:t>Programme</w:t>
      </w:r>
      <w:proofErr w:type="spellEnd"/>
      <w:r w:rsidRPr="00D463E6">
        <w:rPr>
          <w:rFonts w:ascii="Century Gothic" w:hAnsi="Century Gothic" w:cs="Times"/>
          <w:color w:val="434343"/>
        </w:rPr>
        <w:t>.</w:t>
      </w:r>
    </w:p>
    <w:p w:rsidR="00BE5664" w:rsidRDefault="00BE5664" w:rsidP="00D463E6">
      <w:pPr>
        <w:rPr>
          <w:rFonts w:ascii="Century Gothic" w:hAnsi="Century Gothic"/>
        </w:rPr>
      </w:pPr>
    </w:p>
    <w:p w:rsidR="00D463E6" w:rsidRPr="00D463E6" w:rsidRDefault="00D463E6" w:rsidP="00D463E6">
      <w:pPr>
        <w:rPr>
          <w:rFonts w:ascii="Century Gothic" w:hAnsi="Century Gothic"/>
        </w:rPr>
      </w:pPr>
    </w:p>
    <w:sectPr w:rsidR="00D463E6" w:rsidRPr="00D463E6" w:rsidSect="00BE5664">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entury Gothic">
    <w:panose1 w:val="020B0502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63E6"/>
    <w:rsid w:val="00BE5664"/>
    <w:rsid w:val="00D463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3B256A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63E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463E6"/>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63E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463E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www.vocabularyninja.co.uk/uploads/1/1/0/0/110032277/100_words_and_alternatives.pdf" TargetMode="External"/><Relationship Id="rId20" Type="http://schemas.openxmlformats.org/officeDocument/2006/relationships/hyperlink" Target="https://wordstudyspelling.com/resources/Planning%20by%20year" TargetMode="External"/><Relationship Id="rId21" Type="http://schemas.openxmlformats.org/officeDocument/2006/relationships/hyperlink" Target="http://www.literacywagoll.com/settings.html" TargetMode="External"/><Relationship Id="rId22" Type="http://schemas.openxmlformats.org/officeDocument/2006/relationships/hyperlink" Target="https://app.pobble.com/welcome" TargetMode="External"/><Relationship Id="rId23" Type="http://schemas.openxmlformats.org/officeDocument/2006/relationships/hyperlink" Target="http://www.lexipedia.com/" TargetMode="External"/><Relationship Id="rId24" Type="http://schemas.openxmlformats.org/officeDocument/2006/relationships/hyperlink" Target="http://www.neilramsden.co.uk/spelling/searcher/index.html" TargetMode="External"/><Relationship Id="rId25" Type="http://schemas.openxmlformats.org/officeDocument/2006/relationships/hyperlink" Target="http://www.snappywords.com/" TargetMode="External"/><Relationship Id="rId26" Type="http://schemas.openxmlformats.org/officeDocument/2006/relationships/hyperlink" Target="http://graphwords.com/" TargetMode="External"/><Relationship Id="rId27" Type="http://schemas.openxmlformats.org/officeDocument/2006/relationships/hyperlink" Target="http://www.wordspy.com/" TargetMode="External"/><Relationship Id="rId28" Type="http://schemas.openxmlformats.org/officeDocument/2006/relationships/hyperlink" Target="http://freerice.com/#/english-vocabulary/5673" TargetMode="External"/><Relationship Id="rId29" Type="http://schemas.openxmlformats.org/officeDocument/2006/relationships/fontTable" Target="fontTable.xml"/><Relationship Id="rId30" Type="http://schemas.openxmlformats.org/officeDocument/2006/relationships/theme" Target="theme/theme1.xml"/><Relationship Id="rId10" Type="http://schemas.openxmlformats.org/officeDocument/2006/relationships/hyperlink" Target="http://describingwords.io/" TargetMode="External"/><Relationship Id="rId11" Type="http://schemas.openxmlformats.org/officeDocument/2006/relationships/hyperlink" Target="https://www.wordhippo.com/" TargetMode="External"/><Relationship Id="rId12" Type="http://schemas.openxmlformats.org/officeDocument/2006/relationships/hyperlink" Target="http://www.vocabulary.co.il/" TargetMode="External"/><Relationship Id="rId13" Type="http://schemas.openxmlformats.org/officeDocument/2006/relationships/hyperlink" Target="https://verbivoreteacher.com/2018/04/12/verbivores-vocab-vault/" TargetMode="External"/><Relationship Id="rId14" Type="http://schemas.openxmlformats.org/officeDocument/2006/relationships/hyperlink" Target="https://www.vocabulary.com/" TargetMode="External"/><Relationship Id="rId15" Type="http://schemas.openxmlformats.org/officeDocument/2006/relationships/hyperlink" Target="https://visuwords.com/recording_system" TargetMode="External"/><Relationship Id="rId16" Type="http://schemas.openxmlformats.org/officeDocument/2006/relationships/hyperlink" Target="https://www.etymonline.com/" TargetMode="External"/><Relationship Id="rId17" Type="http://schemas.openxmlformats.org/officeDocument/2006/relationships/hyperlink" Target="https://wordsift.org/" TargetMode="External"/><Relationship Id="rId18" Type="http://schemas.openxmlformats.org/officeDocument/2006/relationships/hyperlink" Target="http://www.neilramsden.co.uk/spelling/matrix/index.html" TargetMode="External"/><Relationship Id="rId19" Type="http://schemas.openxmlformats.org/officeDocument/2006/relationships/hyperlink" Target="http://www.neilramsden.co.uk/microscope/"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literacywithmissp.wordpress.com/2018/08/08/building-vocabulary/" TargetMode="External"/><Relationship Id="rId7" Type="http://schemas.openxmlformats.org/officeDocument/2006/relationships/hyperlink" Target="https://literacywithmissp.wordpress.com/2018/07/21/spelling-in-a-reading-rich-curriculum/" TargetMode="External"/><Relationship Id="rId8" Type="http://schemas.openxmlformats.org/officeDocument/2006/relationships/hyperlink" Target="https://www.vocabularyninja.co.uk/resourc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931</Words>
  <Characters>5308</Characters>
  <Application>Microsoft Macintosh Word</Application>
  <DocSecurity>0</DocSecurity>
  <Lines>44</Lines>
  <Paragraphs>12</Paragraphs>
  <ScaleCrop>false</ScaleCrop>
  <Company/>
  <LinksUpToDate>false</LinksUpToDate>
  <CharactersWithSpaces>6227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Sadie Phillips</dc:creator>
  <cp:keywords/>
  <dc:description/>
  <cp:lastModifiedBy>Sadie Phillips</cp:lastModifiedBy>
  <cp:revision>1</cp:revision>
  <cp:lastPrinted>2018-08-08T14:27:00Z</cp:lastPrinted>
  <dcterms:created xsi:type="dcterms:W3CDTF">2018-08-08T14:26:00Z</dcterms:created>
  <dcterms:modified xsi:type="dcterms:W3CDTF">2018-08-08T14:28:00Z</dcterms:modified>
</cp:coreProperties>
</file>